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88" w:rsidRPr="00840DEE" w:rsidRDefault="00BE0088" w:rsidP="001A7B37">
      <w:pPr>
        <w:pStyle w:val="Rubrik1"/>
        <w:rPr>
          <w:rFonts w:asciiTheme="minorHAnsi" w:hAnsiTheme="minorHAnsi" w:cstheme="minorHAnsi"/>
          <w:sz w:val="28"/>
          <w:szCs w:val="28"/>
          <w:lang w:val="da-DK"/>
        </w:rPr>
      </w:pPr>
      <w:r w:rsidRPr="00840DEE">
        <w:rPr>
          <w:rFonts w:asciiTheme="minorHAnsi" w:hAnsiTheme="minorHAnsi" w:cstheme="minorHAnsi"/>
          <w:sz w:val="28"/>
          <w:szCs w:val="28"/>
          <w:lang w:val="da-DK"/>
        </w:rPr>
        <w:t>Nyt multihul system til Mirka´s populære papir rondeller</w:t>
      </w:r>
    </w:p>
    <w:p w:rsidR="001A7B37" w:rsidRPr="00C967F0" w:rsidRDefault="001A7B37">
      <w:pPr>
        <w:rPr>
          <w:lang w:val="en-US"/>
        </w:rPr>
      </w:pPr>
    </w:p>
    <w:p w:rsidR="00C967F0" w:rsidRPr="00BE0088" w:rsidRDefault="001A7B37" w:rsidP="001A7B37">
      <w:pPr>
        <w:pStyle w:val="Underrubrik"/>
        <w:rPr>
          <w:lang w:val="da-DK"/>
        </w:rPr>
      </w:pPr>
      <w:r w:rsidRPr="00BE0088">
        <w:rPr>
          <w:lang w:val="da-DK"/>
        </w:rPr>
        <w:t xml:space="preserve">Gold </w:t>
      </w:r>
      <w:r w:rsidR="00BE0088" w:rsidRPr="00BE0088">
        <w:rPr>
          <w:lang w:val="da-DK"/>
        </w:rPr>
        <w:t>og</w:t>
      </w:r>
      <w:r w:rsidRPr="00BE0088">
        <w:rPr>
          <w:lang w:val="da-DK"/>
        </w:rPr>
        <w:t xml:space="preserve"> Q. Silver Ace</w:t>
      </w:r>
      <w:r w:rsidR="002B421F" w:rsidRPr="00BE0088">
        <w:rPr>
          <w:lang w:val="da-DK"/>
        </w:rPr>
        <w:t xml:space="preserve"> </w:t>
      </w:r>
      <w:r w:rsidR="00BE0088" w:rsidRPr="00BE0088">
        <w:rPr>
          <w:lang w:val="da-DK"/>
        </w:rPr>
        <w:t>rondeller får et boost med</w:t>
      </w:r>
      <w:r w:rsidR="00BE0088">
        <w:rPr>
          <w:lang w:val="da-DK"/>
        </w:rPr>
        <w:t xml:space="preserve"> den</w:t>
      </w:r>
      <w:r w:rsidR="00BE0088" w:rsidRPr="00BE0088">
        <w:rPr>
          <w:lang w:val="da-DK"/>
        </w:rPr>
        <w:t xml:space="preserve"> ny</w:t>
      </w:r>
      <w:r w:rsidR="00BE0088">
        <w:rPr>
          <w:lang w:val="da-DK"/>
        </w:rPr>
        <w:t>e</w:t>
      </w:r>
      <w:r w:rsidR="00BE0088" w:rsidRPr="00BE0088">
        <w:rPr>
          <w:lang w:val="da-DK"/>
        </w:rPr>
        <w:t xml:space="preserve"> hul configuration</w:t>
      </w:r>
    </w:p>
    <w:p w:rsidR="002120AA" w:rsidRPr="002120AA" w:rsidRDefault="00BE0088" w:rsidP="00840DEE">
      <w:pPr>
        <w:pStyle w:val="Ingetavstnd"/>
        <w:rPr>
          <w:color w:val="212121"/>
        </w:rPr>
      </w:pPr>
      <w:r w:rsidRPr="002120AA">
        <w:t>Mirka´s mest populære papir sliberondel</w:t>
      </w:r>
      <w:r w:rsidR="00012BC8">
        <w:t>ler</w:t>
      </w:r>
      <w:r w:rsidRPr="002120AA">
        <w:t>, får et boost i præstatitionsevnen, som øger deres effektivitet, levetid og udsugningsevne. Bedre støvudsugning kan omsættes direkte til større produktivitet. Mindre tilsætning i papiret øger ikke kun hastigheden og holdbarheden, det forbedrer også kvaliteten af det færdige sliberesultat. Alt dette er kerneværdier i Mirka´s</w:t>
      </w:r>
      <w:r w:rsidR="002120AA" w:rsidRPr="002120AA">
        <w:t xml:space="preserve"> systemer til overfladeslibning. </w:t>
      </w:r>
      <w:r w:rsidR="002120AA" w:rsidRPr="002120AA">
        <w:rPr>
          <w:color w:val="212121"/>
        </w:rPr>
        <w:t>CEO Stefan Sjöberg</w:t>
      </w:r>
      <w:r w:rsidR="002120AA">
        <w:rPr>
          <w:color w:val="212121"/>
        </w:rPr>
        <w:t xml:space="preserve"> udtaler</w:t>
      </w:r>
      <w:r w:rsidR="002120AA" w:rsidRPr="002120AA">
        <w:rPr>
          <w:color w:val="212121"/>
        </w:rPr>
        <w:t>: "Uanset hvilken overflade du arbejder med, og hvilke værktøjer du kan lide at bruge, er vores ambition altid at gøre det muligt for dig at opnå den bedst mulige finish</w:t>
      </w:r>
      <w:r w:rsidR="002120AA">
        <w:rPr>
          <w:color w:val="212121"/>
        </w:rPr>
        <w:t>.</w:t>
      </w:r>
    </w:p>
    <w:p w:rsidR="00262ED3" w:rsidRDefault="00262ED3" w:rsidP="00840DEE">
      <w:pPr>
        <w:pStyle w:val="Ingetavstnd"/>
        <w:rPr>
          <w:lang w:val="en-US"/>
        </w:rPr>
      </w:pPr>
    </w:p>
    <w:p w:rsidR="002120AA" w:rsidRPr="002120AA" w:rsidRDefault="002120AA" w:rsidP="00840DEE">
      <w:pPr>
        <w:pStyle w:val="Ingetavstnd"/>
        <w:rPr>
          <w:lang w:val="da-DK"/>
        </w:rPr>
      </w:pPr>
      <w:r w:rsidRPr="002120AA">
        <w:rPr>
          <w:lang w:val="da-DK"/>
        </w:rPr>
        <w:t>Gold er et all</w:t>
      </w:r>
      <w:r w:rsidR="00012BC8">
        <w:rPr>
          <w:lang w:val="da-DK"/>
        </w:rPr>
        <w:t xml:space="preserve"> </w:t>
      </w:r>
      <w:r w:rsidRPr="002120AA">
        <w:rPr>
          <w:lang w:val="da-DK"/>
        </w:rPr>
        <w:t>round produkt</w:t>
      </w:r>
      <w:r>
        <w:rPr>
          <w:lang w:val="da-DK"/>
        </w:rPr>
        <w:t xml:space="preserve"> som er kendt for sin alsidighed og gode kvalitet. </w:t>
      </w:r>
      <w:r w:rsidR="000B6F5D" w:rsidRPr="002120AA">
        <w:rPr>
          <w:lang w:val="da-DK"/>
        </w:rPr>
        <w:t xml:space="preserve">Q. Silver Ace </w:t>
      </w:r>
      <w:r w:rsidRPr="002120AA">
        <w:rPr>
          <w:lang w:val="da-DK"/>
        </w:rPr>
        <w:t xml:space="preserve">er et </w:t>
      </w:r>
      <w:r w:rsidR="00012BC8">
        <w:rPr>
          <w:lang w:val="da-DK"/>
        </w:rPr>
        <w:t>k</w:t>
      </w:r>
      <w:r w:rsidRPr="002120AA">
        <w:rPr>
          <w:lang w:val="da-DK"/>
        </w:rPr>
        <w:t>era</w:t>
      </w:r>
      <w:r w:rsidR="00012BC8">
        <w:rPr>
          <w:lang w:val="da-DK"/>
        </w:rPr>
        <w:t>m</w:t>
      </w:r>
      <w:r w:rsidRPr="002120AA">
        <w:rPr>
          <w:lang w:val="da-DK"/>
        </w:rPr>
        <w:t>isk premium product som præ</w:t>
      </w:r>
      <w:r>
        <w:rPr>
          <w:lang w:val="da-DK"/>
        </w:rPr>
        <w:t>sterer godt på især de mere krævende slibeopgaver.</w:t>
      </w:r>
    </w:p>
    <w:p w:rsidR="00EA4DF1" w:rsidRDefault="00262ED3" w:rsidP="00840DEE">
      <w:pPr>
        <w:pStyle w:val="Ingetavstnd"/>
        <w:rPr>
          <w:lang w:val="en-US"/>
        </w:rPr>
      </w:pPr>
      <w:r w:rsidRPr="002120AA">
        <w:rPr>
          <w:lang w:val="da-DK"/>
        </w:rPr>
        <w:t>Sjöberg</w:t>
      </w:r>
      <w:r w:rsidR="006810B0" w:rsidRPr="002120AA">
        <w:rPr>
          <w:lang w:val="da-DK"/>
        </w:rPr>
        <w:t xml:space="preserve"> </w:t>
      </w:r>
      <w:r w:rsidR="002120AA" w:rsidRPr="002120AA">
        <w:rPr>
          <w:lang w:val="da-DK"/>
        </w:rPr>
        <w:t>forklarer baggrunden for de nye multihul produkter: Vores mål I de sidste 2 årtier, har været at skabe et sikker</w:t>
      </w:r>
      <w:r w:rsidR="002120AA">
        <w:rPr>
          <w:lang w:val="da-DK"/>
        </w:rPr>
        <w:t>t</w:t>
      </w:r>
      <w:r w:rsidR="002120AA" w:rsidRPr="002120AA">
        <w:rPr>
          <w:lang w:val="da-DK"/>
        </w:rPr>
        <w:t xml:space="preserve"> </w:t>
      </w:r>
      <w:r w:rsidR="002120AA">
        <w:rPr>
          <w:lang w:val="da-DK"/>
        </w:rPr>
        <w:t xml:space="preserve">arbejdsmiljø med så lidt støv som muligt, ved hjælp af Mirka´s netprodukter, slibeværktøj og udsugningsløsninger. </w:t>
      </w:r>
      <w:r w:rsidR="002120AA" w:rsidRPr="00E06CD2">
        <w:rPr>
          <w:lang w:val="da-DK"/>
        </w:rPr>
        <w:t>Mirka har nu også fokuseret på videre udviklingen af papir sliberondeller</w:t>
      </w:r>
      <w:r w:rsidR="00E06CD2" w:rsidRPr="00E06CD2">
        <w:rPr>
          <w:lang w:val="da-DK"/>
        </w:rPr>
        <w:t xml:space="preserve"> for at sikre brugeren den optimale udnyttelse af alle sy</w:t>
      </w:r>
      <w:r w:rsidR="00E06CD2">
        <w:rPr>
          <w:lang w:val="da-DK"/>
        </w:rPr>
        <w:t>stemer.</w:t>
      </w:r>
    </w:p>
    <w:p w:rsidR="00EA4DF1" w:rsidRDefault="00EA4DF1" w:rsidP="00840DEE">
      <w:pPr>
        <w:pStyle w:val="Ingetavstnd"/>
        <w:rPr>
          <w:lang w:val="en-US"/>
        </w:rPr>
      </w:pPr>
    </w:p>
    <w:p w:rsidR="00E06CD2" w:rsidRPr="00E06CD2" w:rsidRDefault="00E06CD2" w:rsidP="00840DEE">
      <w:pPr>
        <w:pStyle w:val="Ingetavstnd"/>
        <w:rPr>
          <w:lang w:val="da-DK"/>
        </w:rPr>
      </w:pPr>
      <w:r>
        <w:rPr>
          <w:lang w:val="da-DK"/>
        </w:rPr>
        <w:t>Til</w:t>
      </w:r>
      <w:r w:rsidRPr="00E06CD2">
        <w:rPr>
          <w:color w:val="212121"/>
        </w:rPr>
        <w:t xml:space="preserve"> Gold og Q. Silver Ace har Mirka </w:t>
      </w:r>
      <w:proofErr w:type="spellStart"/>
      <w:r w:rsidRPr="00E06CD2">
        <w:rPr>
          <w:color w:val="212121"/>
        </w:rPr>
        <w:t>udviklet</w:t>
      </w:r>
      <w:proofErr w:type="spellEnd"/>
      <w:r w:rsidR="00012BC8">
        <w:rPr>
          <w:color w:val="212121"/>
        </w:rPr>
        <w:t xml:space="preserve"> et </w:t>
      </w:r>
      <w:proofErr w:type="spellStart"/>
      <w:r w:rsidR="00012BC8">
        <w:rPr>
          <w:color w:val="212121"/>
        </w:rPr>
        <w:t>specielt</w:t>
      </w:r>
      <w:proofErr w:type="spellEnd"/>
      <w:r w:rsidRPr="00E06CD2">
        <w:rPr>
          <w:color w:val="212121"/>
        </w:rPr>
        <w:t xml:space="preserve"> </w:t>
      </w:r>
      <w:proofErr w:type="spellStart"/>
      <w:r w:rsidR="00012BC8">
        <w:rPr>
          <w:color w:val="212121"/>
        </w:rPr>
        <w:t>multihul</w:t>
      </w:r>
      <w:proofErr w:type="spellEnd"/>
      <w:r w:rsidR="00012BC8"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mønst</w:t>
      </w:r>
      <w:r w:rsidR="00012BC8">
        <w:rPr>
          <w:color w:val="212121"/>
        </w:rPr>
        <w:t>er</w:t>
      </w:r>
      <w:proofErr w:type="spellEnd"/>
      <w:r w:rsidRPr="00E06CD2">
        <w:rPr>
          <w:color w:val="212121"/>
        </w:rPr>
        <w:t xml:space="preserve"> med</w:t>
      </w:r>
      <w:r w:rsidR="00012BC8">
        <w:rPr>
          <w:color w:val="212121"/>
        </w:rPr>
        <w:t xml:space="preserve"> en</w:t>
      </w:r>
      <w:r w:rsidRPr="00E06CD2"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overlegen</w:t>
      </w:r>
      <w:proofErr w:type="spellEnd"/>
      <w:r w:rsidRPr="00E06CD2"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støvudsugning</w:t>
      </w:r>
      <w:proofErr w:type="spellEnd"/>
      <w:r w:rsidRPr="00E06CD2">
        <w:rPr>
          <w:color w:val="212121"/>
        </w:rPr>
        <w:t xml:space="preserve"> - </w:t>
      </w:r>
      <w:proofErr w:type="spellStart"/>
      <w:r w:rsidRPr="00E06CD2">
        <w:rPr>
          <w:color w:val="212121"/>
        </w:rPr>
        <w:t>større</w:t>
      </w:r>
      <w:proofErr w:type="spellEnd"/>
      <w:r w:rsidRPr="00E06CD2">
        <w:rPr>
          <w:color w:val="212121"/>
        </w:rPr>
        <w:t xml:space="preserve"> effektivitet, kvalitet </w:t>
      </w:r>
      <w:proofErr w:type="spellStart"/>
      <w:r w:rsidRPr="00E06CD2">
        <w:rPr>
          <w:color w:val="212121"/>
        </w:rPr>
        <w:t>og</w:t>
      </w:r>
      <w:proofErr w:type="spellEnd"/>
      <w:r w:rsidRPr="00E06CD2"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levetid</w:t>
      </w:r>
      <w:proofErr w:type="spellEnd"/>
      <w:r w:rsidRPr="00E06CD2">
        <w:rPr>
          <w:color w:val="212121"/>
        </w:rPr>
        <w:t xml:space="preserve"> - </w:t>
      </w:r>
      <w:proofErr w:type="spellStart"/>
      <w:r w:rsidRPr="00E06CD2">
        <w:rPr>
          <w:color w:val="212121"/>
        </w:rPr>
        <w:t>sammenlignet</w:t>
      </w:r>
      <w:proofErr w:type="spellEnd"/>
      <w:r w:rsidRPr="00E06CD2">
        <w:rPr>
          <w:color w:val="212121"/>
        </w:rPr>
        <w:t xml:space="preserve"> med traditionelle </w:t>
      </w:r>
      <w:bookmarkStart w:id="0" w:name="_GoBack"/>
      <w:bookmarkEnd w:id="0"/>
      <w:proofErr w:type="spellStart"/>
      <w:r w:rsidRPr="00E06CD2">
        <w:rPr>
          <w:color w:val="212121"/>
        </w:rPr>
        <w:t>papirs</w:t>
      </w:r>
      <w:r>
        <w:rPr>
          <w:color w:val="212121"/>
        </w:rPr>
        <w:t>libematerialer</w:t>
      </w:r>
      <w:proofErr w:type="spellEnd"/>
      <w:r w:rsidRPr="00E06CD2"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og</w:t>
      </w:r>
      <w:proofErr w:type="spellEnd"/>
      <w:r w:rsidRPr="00E06CD2">
        <w:rPr>
          <w:color w:val="212121"/>
        </w:rPr>
        <w:t xml:space="preserve"> andre </w:t>
      </w:r>
      <w:proofErr w:type="spellStart"/>
      <w:r w:rsidRPr="00E06CD2">
        <w:rPr>
          <w:color w:val="212121"/>
        </w:rPr>
        <w:t>multihul</w:t>
      </w:r>
      <w:proofErr w:type="spellEnd"/>
      <w:r>
        <w:rPr>
          <w:color w:val="212121"/>
        </w:rPr>
        <w:t xml:space="preserve"> </w:t>
      </w:r>
      <w:proofErr w:type="spellStart"/>
      <w:r w:rsidRPr="00E06CD2">
        <w:rPr>
          <w:color w:val="212121"/>
        </w:rPr>
        <w:t>mønstre</w:t>
      </w:r>
      <w:proofErr w:type="spellEnd"/>
      <w:r w:rsidRPr="00E06CD2">
        <w:rPr>
          <w:color w:val="212121"/>
        </w:rPr>
        <w:t xml:space="preserve"> på </w:t>
      </w:r>
      <w:proofErr w:type="spellStart"/>
      <w:r w:rsidRPr="00E06CD2">
        <w:rPr>
          <w:color w:val="212121"/>
        </w:rPr>
        <w:t>markedet</w:t>
      </w:r>
      <w:proofErr w:type="spellEnd"/>
      <w:r w:rsidRPr="00E06CD2">
        <w:rPr>
          <w:color w:val="212121"/>
        </w:rPr>
        <w:t>.</w:t>
      </w:r>
    </w:p>
    <w:p w:rsidR="00FD715A" w:rsidRPr="00E06CD2" w:rsidRDefault="00FD715A" w:rsidP="00840DEE">
      <w:pPr>
        <w:pStyle w:val="Ingetavstnd"/>
        <w:rPr>
          <w:lang w:val="da-DK"/>
        </w:rPr>
      </w:pPr>
    </w:p>
    <w:p w:rsidR="00E06CD2" w:rsidRDefault="00FD715A" w:rsidP="00840DEE">
      <w:pPr>
        <w:pStyle w:val="Ingetavstnd"/>
        <w:rPr>
          <w:lang w:val="da-DK"/>
        </w:rPr>
      </w:pPr>
      <w:r w:rsidRPr="00E06CD2">
        <w:rPr>
          <w:lang w:val="da-DK"/>
        </w:rPr>
        <w:t xml:space="preserve">Gold </w:t>
      </w:r>
      <w:r w:rsidR="00E06CD2" w:rsidRPr="00E06CD2">
        <w:rPr>
          <w:lang w:val="da-DK"/>
        </w:rPr>
        <w:t>og</w:t>
      </w:r>
      <w:r w:rsidRPr="00E06CD2">
        <w:rPr>
          <w:lang w:val="da-DK"/>
        </w:rPr>
        <w:t xml:space="preserve"> Q. Silver Ace 150 mm (6”) </w:t>
      </w:r>
      <w:r w:rsidR="00E06CD2" w:rsidRPr="00E06CD2">
        <w:rPr>
          <w:lang w:val="da-DK"/>
        </w:rPr>
        <w:t xml:space="preserve">sliberondeller er nu tilgængelig med det </w:t>
      </w:r>
      <w:r w:rsidR="00E06CD2">
        <w:rPr>
          <w:lang w:val="da-DK"/>
        </w:rPr>
        <w:t>nye hul mønster som har 37 huller i grovere korn str. og 121 huller i de finere korn str.</w:t>
      </w:r>
    </w:p>
    <w:p w:rsidR="00AE0E57" w:rsidRPr="00E06CD2" w:rsidRDefault="00E06CD2" w:rsidP="00840DEE">
      <w:pPr>
        <w:pStyle w:val="Ingetavstnd"/>
        <w:rPr>
          <w:lang w:val="da-DK"/>
        </w:rPr>
      </w:pPr>
      <w:r w:rsidRPr="00E06CD2">
        <w:rPr>
          <w:lang w:val="da-DK"/>
        </w:rPr>
        <w:t xml:space="preserve"> </w:t>
      </w:r>
    </w:p>
    <w:p w:rsidR="009A0DBC" w:rsidRDefault="009A0DBC" w:rsidP="00840DEE">
      <w:pPr>
        <w:pStyle w:val="Ingetavstnd"/>
        <w:rPr>
          <w:lang w:val="en-US"/>
        </w:rPr>
      </w:pPr>
      <w:r>
        <w:rPr>
          <w:lang w:val="en-US"/>
        </w:rPr>
        <w:t>M</w:t>
      </w:r>
      <w:r w:rsidR="00E06CD2">
        <w:rPr>
          <w:lang w:val="en-US"/>
        </w:rPr>
        <w:t>ere</w:t>
      </w:r>
      <w:r>
        <w:rPr>
          <w:lang w:val="en-US"/>
        </w:rPr>
        <w:t xml:space="preserve"> information: </w:t>
      </w:r>
    </w:p>
    <w:p w:rsidR="009A0DBC" w:rsidRDefault="00B14372" w:rsidP="00840DEE">
      <w:pPr>
        <w:pStyle w:val="Ingetavstnd"/>
        <w:rPr>
          <w:lang w:val="en-US"/>
        </w:rPr>
      </w:pPr>
      <w:hyperlink r:id="rId6" w:history="1">
        <w:r w:rsidR="009A0DBC" w:rsidRPr="00EB5BF1">
          <w:rPr>
            <w:rStyle w:val="Hyperlnk"/>
            <w:lang w:val="en-US"/>
          </w:rPr>
          <w:t>https://www.mirka.com/GOLD-230</w:t>
        </w:r>
      </w:hyperlink>
    </w:p>
    <w:p w:rsidR="009A0DBC" w:rsidRDefault="00B14372" w:rsidP="00840DEE">
      <w:pPr>
        <w:pStyle w:val="Ingetavstnd"/>
        <w:rPr>
          <w:lang w:val="en-US"/>
        </w:rPr>
      </w:pPr>
      <w:hyperlink r:id="rId7" w:history="1">
        <w:r w:rsidR="009A0DBC" w:rsidRPr="00EB5BF1">
          <w:rPr>
            <w:rStyle w:val="Hyperlnk"/>
            <w:lang w:val="en-US"/>
          </w:rPr>
          <w:t>https://www.mirka.com/QSILVER-ACE-320</w:t>
        </w:r>
      </w:hyperlink>
      <w:r w:rsidR="009A0DBC">
        <w:rPr>
          <w:lang w:val="en-US"/>
        </w:rPr>
        <w:t xml:space="preserve"> </w:t>
      </w:r>
    </w:p>
    <w:sectPr w:rsidR="009A0DBC" w:rsidSect="00B14372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72" w:rsidRDefault="00B14372" w:rsidP="00B14372">
      <w:r>
        <w:separator/>
      </w:r>
    </w:p>
  </w:endnote>
  <w:endnote w:type="continuationSeparator" w:id="0">
    <w:p w:rsidR="00B14372" w:rsidRDefault="00B14372" w:rsidP="00B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72" w:rsidRPr="00B14372" w:rsidRDefault="00B14372" w:rsidP="00B14372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bookmarkStart w:id="1" w:name="_Hlk512408199"/>
    <w:bookmarkStart w:id="2" w:name="_Hlk512408200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+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4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5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69 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91 16 52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dk</w:t>
    </w:r>
    <w: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72" w:rsidRDefault="00B14372" w:rsidP="00B14372">
      <w:r>
        <w:separator/>
      </w:r>
    </w:p>
  </w:footnote>
  <w:footnote w:type="continuationSeparator" w:id="0">
    <w:p w:rsidR="00B14372" w:rsidRDefault="00B14372" w:rsidP="00B1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72" w:rsidRPr="00033A2F" w:rsidRDefault="00B14372" w:rsidP="00B14372">
    <w:pPr>
      <w:pStyle w:val="Sidhuvud"/>
      <w:ind w:left="3288" w:firstLine="3232"/>
      <w:rPr>
        <w:rFonts w:ascii="Arial" w:hAnsi="Arial" w:cs="Arial"/>
        <w:color w:val="A6A6A6" w:themeColor="background1" w:themeShade="A6"/>
        <w:lang w:val="en-US"/>
      </w:rPr>
    </w:pPr>
    <w:r w:rsidRPr="00033A2F">
      <w:rPr>
        <w:noProof/>
        <w:color w:val="A6A6A6" w:themeColor="background1" w:themeShade="A6"/>
        <w:lang w:val="sv-FI" w:eastAsia="sv-FI"/>
      </w:rPr>
      <w:drawing>
        <wp:anchor distT="0" distB="0" distL="114300" distR="114300" simplePos="0" relativeHeight="251659264" behindDoc="1" locked="0" layoutInCell="1" allowOverlap="1" wp14:anchorId="515FBDD7" wp14:editId="6102C38F">
          <wp:simplePos x="0" y="0"/>
          <wp:positionH relativeFrom="column">
            <wp:posOffset>-902970</wp:posOffset>
          </wp:positionH>
          <wp:positionV relativeFrom="paragraph">
            <wp:posOffset>-205105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A2F">
      <w:rPr>
        <w:rFonts w:ascii="Arial" w:hAnsi="Arial" w:cs="Arial"/>
        <w:color w:val="A6A6A6" w:themeColor="background1" w:themeShade="A6"/>
        <w:lang w:val="en-US"/>
      </w:rPr>
      <w:t xml:space="preserve">         PRESSRELEASE</w:t>
    </w:r>
  </w:p>
  <w:p w:rsidR="00B14372" w:rsidRPr="00033A2F" w:rsidRDefault="00B14372" w:rsidP="00B14372">
    <w:pPr>
      <w:pStyle w:val="Sidhuvud"/>
      <w:rPr>
        <w:rFonts w:ascii="Arial" w:hAnsi="Arial" w:cs="Arial"/>
        <w:color w:val="A6A6A6" w:themeColor="background1" w:themeShade="A6"/>
        <w:lang w:val="en-US"/>
      </w:rPr>
    </w:pPr>
  </w:p>
  <w:p w:rsidR="00B14372" w:rsidRPr="00033A2F" w:rsidRDefault="00B14372" w:rsidP="00B14372">
    <w:pPr>
      <w:pStyle w:val="Sidhuvud"/>
      <w:rPr>
        <w:rFonts w:ascii="Arial" w:hAnsi="Arial" w:cs="Arial"/>
        <w:color w:val="A6A6A6" w:themeColor="background1" w:themeShade="A6"/>
        <w:lang w:val="en-US"/>
      </w:rPr>
    </w:pPr>
    <w:r w:rsidRPr="00033A2F">
      <w:rPr>
        <w:rFonts w:ascii="Arial" w:hAnsi="Arial" w:cs="Arial"/>
        <w:color w:val="A6A6A6" w:themeColor="background1" w:themeShade="A6"/>
        <w:lang w:val="en-US"/>
      </w:rPr>
      <w:t>April 2018</w:t>
    </w:r>
  </w:p>
  <w:p w:rsidR="00B14372" w:rsidRPr="00B14372" w:rsidRDefault="00B14372">
    <w:pPr>
      <w:pStyle w:val="Sidhuvud"/>
      <w:rPr>
        <w:color w:val="A6A6A6" w:themeColor="background1" w:themeShade="A6"/>
        <w:lang w:val="en-US"/>
      </w:rPr>
    </w:pPr>
    <w:r w:rsidRPr="00033A2F">
      <w:rPr>
        <w:color w:val="A6A6A6" w:themeColor="background1" w:themeShade="A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F0"/>
    <w:rsid w:val="00012BC8"/>
    <w:rsid w:val="00050032"/>
    <w:rsid w:val="00061292"/>
    <w:rsid w:val="00071049"/>
    <w:rsid w:val="000B4B94"/>
    <w:rsid w:val="000B6F5D"/>
    <w:rsid w:val="00106888"/>
    <w:rsid w:val="0012533C"/>
    <w:rsid w:val="00145EFE"/>
    <w:rsid w:val="001A7B37"/>
    <w:rsid w:val="001E0449"/>
    <w:rsid w:val="002029DB"/>
    <w:rsid w:val="002120AA"/>
    <w:rsid w:val="00223BE6"/>
    <w:rsid w:val="00262ED3"/>
    <w:rsid w:val="00266EC0"/>
    <w:rsid w:val="002B421F"/>
    <w:rsid w:val="002F37B7"/>
    <w:rsid w:val="0034722F"/>
    <w:rsid w:val="00353DD1"/>
    <w:rsid w:val="003A729C"/>
    <w:rsid w:val="004C2270"/>
    <w:rsid w:val="00614D9F"/>
    <w:rsid w:val="0065705D"/>
    <w:rsid w:val="006810B0"/>
    <w:rsid w:val="006D394A"/>
    <w:rsid w:val="00840DEE"/>
    <w:rsid w:val="009A0DBC"/>
    <w:rsid w:val="00A77F07"/>
    <w:rsid w:val="00AE0E57"/>
    <w:rsid w:val="00B14372"/>
    <w:rsid w:val="00B40AC9"/>
    <w:rsid w:val="00BE0088"/>
    <w:rsid w:val="00C967F0"/>
    <w:rsid w:val="00D26520"/>
    <w:rsid w:val="00D75F2C"/>
    <w:rsid w:val="00E06CD2"/>
    <w:rsid w:val="00E7752F"/>
    <w:rsid w:val="00E82CE5"/>
    <w:rsid w:val="00EA4DF1"/>
    <w:rsid w:val="00F671D8"/>
    <w:rsid w:val="00F75598"/>
    <w:rsid w:val="00FA2916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CD49"/>
  <w15:chartTrackingRefBased/>
  <w15:docId w15:val="{AC31E5B6-691F-42FE-8EE5-37AF02D3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33C"/>
    <w:pPr>
      <w:spacing w:after="0" w:line="240" w:lineRule="auto"/>
    </w:pPr>
    <w:rPr>
      <w:rFonts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12533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2533C"/>
    <w:rPr>
      <w:rFonts w:asciiTheme="majorHAnsi" w:eastAsia="Times New Roman" w:hAnsiTheme="majorHAnsi" w:cs="Arial"/>
      <w:b/>
      <w:bCs/>
      <w:kern w:val="32"/>
      <w:sz w:val="32"/>
      <w:szCs w:val="32"/>
      <w:lang w:val="en-AU"/>
    </w:rPr>
  </w:style>
  <w:style w:type="character" w:styleId="Betoning">
    <w:name w:val="Emphasis"/>
    <w:basedOn w:val="Standardstycketeckensnitt"/>
    <w:qFormat/>
    <w:rsid w:val="0012533C"/>
    <w:rPr>
      <w:rFonts w:asciiTheme="minorHAnsi" w:hAnsiTheme="minorHAnsi"/>
      <w:i/>
      <w:iCs/>
    </w:rPr>
  </w:style>
  <w:style w:type="character" w:styleId="Stark">
    <w:name w:val="Strong"/>
    <w:basedOn w:val="Standardstycketeckensnitt"/>
    <w:qFormat/>
    <w:rsid w:val="0012533C"/>
    <w:rPr>
      <w:rFonts w:asciiTheme="minorHAnsi" w:hAnsiTheme="minorHAnsi"/>
      <w:b/>
      <w:bCs/>
    </w:rPr>
  </w:style>
  <w:style w:type="paragraph" w:styleId="Underrubrik">
    <w:name w:val="Subtitle"/>
    <w:basedOn w:val="Normal"/>
    <w:next w:val="Normal"/>
    <w:link w:val="UnderrubrikChar"/>
    <w:qFormat/>
    <w:rsid w:val="0012533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12533C"/>
    <w:rPr>
      <w:rFonts w:eastAsiaTheme="minorEastAsia"/>
      <w:color w:val="5A5A5A" w:themeColor="text1" w:themeTint="A5"/>
      <w:spacing w:val="15"/>
      <w:lang w:val="sv-SE" w:eastAsia="sv-SE"/>
    </w:rPr>
  </w:style>
  <w:style w:type="paragraph" w:styleId="Rubrik">
    <w:name w:val="Title"/>
    <w:basedOn w:val="Normal"/>
    <w:next w:val="Normal"/>
    <w:link w:val="RubrikChar"/>
    <w:qFormat/>
    <w:rsid w:val="00125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12533C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Ingetavstnd">
    <w:name w:val="No Spacing"/>
    <w:uiPriority w:val="1"/>
    <w:qFormat/>
    <w:rsid w:val="0012533C"/>
    <w:pPr>
      <w:spacing w:after="0" w:line="240" w:lineRule="auto"/>
    </w:pPr>
    <w:rPr>
      <w:rFonts w:cs="Times New Roman"/>
      <w:sz w:val="24"/>
      <w:szCs w:val="24"/>
      <w:lang w:val="sv-SE" w:eastAsia="sv-SE"/>
    </w:rPr>
  </w:style>
  <w:style w:type="character" w:styleId="Diskretbetoning">
    <w:name w:val="Subtle Emphasis"/>
    <w:basedOn w:val="Standardstycketeckensnitt"/>
    <w:uiPriority w:val="19"/>
    <w:qFormat/>
    <w:rsid w:val="0012533C"/>
    <w:rPr>
      <w:rFonts w:asciiTheme="minorHAnsi" w:hAnsiTheme="minorHAnsi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12533C"/>
    <w:rPr>
      <w:rFonts w:asciiTheme="minorHAnsi" w:hAnsiTheme="minorHAnsi"/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2533C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533C"/>
    <w:rPr>
      <w:i/>
      <w:iCs/>
      <w:color w:val="404040" w:themeColor="text1" w:themeTint="BF"/>
      <w:sz w:val="24"/>
      <w:szCs w:val="24"/>
      <w:lang w:val="sv-SE" w:eastAsia="sv-SE"/>
    </w:rPr>
  </w:style>
  <w:style w:type="character" w:styleId="Bokenstitel">
    <w:name w:val="Book Title"/>
    <w:basedOn w:val="Standardstycketeckensnitt"/>
    <w:uiPriority w:val="33"/>
    <w:qFormat/>
    <w:rsid w:val="0012533C"/>
    <w:rPr>
      <w:rFonts w:asciiTheme="minorHAnsi" w:hAnsiTheme="minorHAnsi"/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12533C"/>
    <w:rPr>
      <w:rFonts w:asciiTheme="minorHAnsi" w:hAnsiTheme="minorHAnsi"/>
      <w:b/>
      <w:bCs/>
      <w:smallCaps/>
      <w:color w:val="5B9BD5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12533C"/>
    <w:rPr>
      <w:rFonts w:asciiTheme="minorHAnsi" w:hAnsiTheme="minorHAnsi"/>
      <w:smallCaps/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F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F2C"/>
    <w:rPr>
      <w:rFonts w:ascii="Segoe UI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A0DBC"/>
    <w:rPr>
      <w:color w:val="0563C1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1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 w:eastAsia="da-DK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120AA"/>
    <w:rPr>
      <w:rFonts w:ascii="Courier New" w:hAnsi="Courier New" w:cs="Courier New"/>
      <w:sz w:val="20"/>
      <w:szCs w:val="20"/>
      <w:lang w:val="da-DK" w:eastAsia="da-DK"/>
    </w:rPr>
  </w:style>
  <w:style w:type="paragraph" w:styleId="Sidhuvud">
    <w:name w:val="header"/>
    <w:basedOn w:val="Normal"/>
    <w:link w:val="SidhuvudChar"/>
    <w:uiPriority w:val="99"/>
    <w:unhideWhenUsed/>
    <w:rsid w:val="00B143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4372"/>
    <w:rPr>
      <w:rFonts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B143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4372"/>
    <w:rPr>
      <w:rFonts w:cs="Times New Roman"/>
      <w:sz w:val="24"/>
      <w:szCs w:val="24"/>
      <w:lang w:val="sv-SE" w:eastAsia="sv-SE"/>
    </w:rPr>
  </w:style>
  <w:style w:type="paragraph" w:customStyle="1" w:styleId="NormalParagraphStyle">
    <w:name w:val="NormalParagraphStyle"/>
    <w:basedOn w:val="Normal"/>
    <w:rsid w:val="00B1437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rdtextMyriadRoman">
    <w:name w:val="Brödtext Myriad Roman"/>
    <w:rsid w:val="00B14372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mirka.com/QSILVER-ACE-32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ka.com/GOLD-23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Övrigt</Sektor>
    <År xmlns="44392b30-692c-47b9-9b1d-32db1948a073">2018</År>
  </documentManagement>
</p:properties>
</file>

<file path=customXml/itemProps1.xml><?xml version="1.0" encoding="utf-8"?>
<ds:datastoreItem xmlns:ds="http://schemas.openxmlformats.org/officeDocument/2006/customXml" ds:itemID="{B2401157-5EB5-4122-B0FB-2AB9A97288BD}"/>
</file>

<file path=customXml/itemProps2.xml><?xml version="1.0" encoding="utf-8"?>
<ds:datastoreItem xmlns:ds="http://schemas.openxmlformats.org/officeDocument/2006/customXml" ds:itemID="{35CF27D4-6F68-4FD0-9E5E-562417C958D5}"/>
</file>

<file path=customXml/itemProps3.xml><?xml version="1.0" encoding="utf-8"?>
<ds:datastoreItem xmlns:ds="http://schemas.openxmlformats.org/officeDocument/2006/customXml" ds:itemID="{2B48EB2F-C718-43ED-8453-3DE4642B7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Backholm</dc:creator>
  <cp:keywords/>
  <dc:description/>
  <cp:lastModifiedBy>Li Szczepanska</cp:lastModifiedBy>
  <cp:revision>8</cp:revision>
  <cp:lastPrinted>2018-03-23T09:00:00Z</cp:lastPrinted>
  <dcterms:created xsi:type="dcterms:W3CDTF">2018-03-29T11:59:00Z</dcterms:created>
  <dcterms:modified xsi:type="dcterms:W3CDTF">2018-04-25T06:29:00Z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